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51B6B4AA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FD0C7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6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343F4CAC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FD0C7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15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FD0C7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11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.2023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0C4F718B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14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 w:rsidR="00A704AE">
              <w:rPr>
                <w:rFonts w:ascii="Candara" w:hAnsi="Candara"/>
                <w:bCs/>
              </w:rPr>
              <w:t>3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6CB97B1E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FD0C7C">
              <w:rPr>
                <w:rFonts w:ascii="Candara" w:hAnsi="Candara"/>
                <w:bCs/>
              </w:rPr>
              <w:t>6</w:t>
            </w:r>
            <w:r>
              <w:rPr>
                <w:rFonts w:ascii="Candara" w:hAnsi="Candara"/>
                <w:bCs/>
              </w:rPr>
              <w:t>:</w:t>
            </w:r>
            <w:r w:rsidR="00FD0C7C">
              <w:rPr>
                <w:rFonts w:ascii="Candara" w:hAnsi="Candara"/>
                <w:bCs/>
              </w:rPr>
              <w:t>3</w:t>
            </w:r>
            <w:r>
              <w:rPr>
                <w:rFonts w:ascii="Candara" w:hAnsi="Candara"/>
                <w:bCs/>
              </w:rPr>
              <w:t>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0C378F81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Dolní Vítkovice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A889033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František Holiš, Jaroslav Ostárek, Robert Vitt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7FB3AB62" w:rsidR="000A0F2C" w:rsidRPr="00412A3C" w:rsidRDefault="00FD0C7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03</w:t>
            </w:r>
            <w:r w:rsidR="00DA333E">
              <w:rPr>
                <w:rFonts w:ascii="Candara" w:hAnsi="Candara"/>
                <w:bCs/>
              </w:rPr>
              <w:t>.</w:t>
            </w:r>
            <w:r>
              <w:rPr>
                <w:rFonts w:ascii="Candara" w:hAnsi="Candara"/>
                <w:bCs/>
              </w:rPr>
              <w:t>0</w:t>
            </w:r>
            <w:r w:rsidR="00A704AE">
              <w:rPr>
                <w:rFonts w:ascii="Candara" w:hAnsi="Candara"/>
                <w:bCs/>
              </w:rPr>
              <w:t>1</w:t>
            </w:r>
            <w:r w:rsidR="00DA333E">
              <w:rPr>
                <w:rFonts w:ascii="Candara" w:hAnsi="Candara"/>
                <w:bCs/>
              </w:rPr>
              <w:t>.</w:t>
            </w:r>
            <w:r w:rsidR="00C73FAA">
              <w:rPr>
                <w:rFonts w:ascii="Candara" w:hAnsi="Candara"/>
                <w:bCs/>
              </w:rPr>
              <w:t xml:space="preserve"> </w:t>
            </w:r>
            <w:r w:rsidR="00DA333E">
              <w:rPr>
                <w:rFonts w:ascii="Candara" w:hAnsi="Candara"/>
                <w:bCs/>
              </w:rPr>
              <w:t>202</w:t>
            </w:r>
            <w:r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 xml:space="preserve">  od </w:t>
            </w:r>
            <w:r>
              <w:rPr>
                <w:rFonts w:ascii="Candara" w:hAnsi="Candara"/>
                <w:bCs/>
              </w:rPr>
              <w:t>10</w:t>
            </w:r>
            <w:r w:rsidR="00DA333E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0</w:t>
            </w:r>
            <w:r w:rsidR="00DA333E">
              <w:rPr>
                <w:rFonts w:ascii="Candara" w:hAnsi="Candara"/>
                <w:bCs/>
              </w:rPr>
              <w:t>0 v</w:t>
            </w:r>
            <w:r>
              <w:rPr>
                <w:rFonts w:ascii="Candara" w:hAnsi="Candara"/>
                <w:bCs/>
              </w:rPr>
              <w:t> Dolních Vítkovicích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5632AC0D" w14:textId="77777777" w:rsidR="00D26EFC" w:rsidRDefault="00D26EFC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1E73EE85" w14:textId="77777777" w:rsidR="00EC1D34" w:rsidRPr="00D7081F" w:rsidRDefault="00EC1D34" w:rsidP="00D26EFC">
      <w:pPr>
        <w:pStyle w:val="Default"/>
        <w:rPr>
          <w:rFonts w:ascii="Candara" w:hAnsi="Candara" w:cs="Times New Roman"/>
          <w:bCs/>
        </w:rPr>
      </w:pPr>
    </w:p>
    <w:p w14:paraId="62EEF2A7" w14:textId="77777777" w:rsidR="00EC1D34" w:rsidRDefault="00EC1D34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7972EA3E" w14:textId="2570CA82" w:rsidR="00A94158" w:rsidRPr="00EC1D34" w:rsidRDefault="00EC1D34" w:rsidP="00D56F84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01CF0CBD" w14:textId="77777777" w:rsidR="00C73FAA" w:rsidRPr="00C73FAA" w:rsidRDefault="00C73FAA" w:rsidP="00C73FAA">
      <w:pPr>
        <w:pStyle w:val="Default"/>
        <w:spacing w:after="120"/>
        <w:ind w:left="357"/>
        <w:rPr>
          <w:rFonts w:ascii="Candara" w:hAnsi="Candara"/>
          <w:bCs/>
        </w:rPr>
      </w:pPr>
    </w:p>
    <w:p w14:paraId="6CE6DE34" w14:textId="13FD91CC" w:rsidR="005C2C84" w:rsidRPr="005C2C84" w:rsidRDefault="005C2C84" w:rsidP="002517E7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Cs/>
        </w:rPr>
      </w:pPr>
      <w:r w:rsidRPr="005C2C84">
        <w:rPr>
          <w:rFonts w:ascii="Candara" w:hAnsi="Candara"/>
          <w:b/>
          <w:bCs/>
        </w:rPr>
        <w:t>Kontrola reklamních smluv</w:t>
      </w:r>
    </w:p>
    <w:p w14:paraId="493AC942" w14:textId="77777777" w:rsidR="00872975" w:rsidRPr="00872975" w:rsidRDefault="00FD0C7C" w:rsidP="00C73FAA">
      <w:pPr>
        <w:pStyle w:val="Default"/>
        <w:spacing w:after="120"/>
        <w:ind w:left="360"/>
        <w:rPr>
          <w:rFonts w:ascii="Candara" w:hAnsi="Candara"/>
          <w:b/>
          <w:bCs/>
        </w:rPr>
      </w:pPr>
      <w:r>
        <w:rPr>
          <w:rFonts w:ascii="Candara" w:hAnsi="Candara"/>
          <w:bCs/>
        </w:rPr>
        <w:t xml:space="preserve">Dozorčí rada se dohodla na způsobu zpracování závěrečné zprávy ke kontrole reklamních smluv. K finalizaci kontroly schází doplnit jen několik informací. J. Ostárek doplní tabulku, R. Vitt upraví textovou část a F. Holiš připraví </w:t>
      </w:r>
      <w:r w:rsidR="00815A05">
        <w:rPr>
          <w:rFonts w:ascii="Candara" w:hAnsi="Candara"/>
          <w:bCs/>
        </w:rPr>
        <w:t>průvodní zprávu a celá zpráva bude předána prezidiu PGCOV k případnému vyjádření.</w:t>
      </w:r>
      <w:r w:rsidR="00872975">
        <w:rPr>
          <w:rFonts w:ascii="Candara" w:hAnsi="Candara"/>
        </w:rPr>
        <w:t xml:space="preserve"> </w:t>
      </w:r>
    </w:p>
    <w:p w14:paraId="4C521E7E" w14:textId="77777777" w:rsidR="00C73FAA" w:rsidRDefault="00C73FAA" w:rsidP="00C73FAA">
      <w:pPr>
        <w:pStyle w:val="Default"/>
        <w:spacing w:after="120"/>
        <w:ind w:left="360"/>
        <w:rPr>
          <w:rFonts w:ascii="Candara" w:hAnsi="Candara"/>
          <w:b/>
          <w:bCs/>
        </w:rPr>
      </w:pPr>
    </w:p>
    <w:p w14:paraId="6C3D74C6" w14:textId="7F286907" w:rsidR="00872975" w:rsidRDefault="00872975" w:rsidP="00872975">
      <w:pPr>
        <w:pStyle w:val="Default"/>
        <w:numPr>
          <w:ilvl w:val="0"/>
          <w:numId w:val="13"/>
        </w:numPr>
        <w:spacing w:after="120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Agenda vyúčtování turnajů</w:t>
      </w:r>
    </w:p>
    <w:p w14:paraId="54EE355A" w14:textId="24F70C52" w:rsidR="00AA4F44" w:rsidRPr="005C2C84" w:rsidRDefault="00872975" w:rsidP="00872975">
      <w:pPr>
        <w:pStyle w:val="Default"/>
        <w:spacing w:after="120"/>
        <w:ind w:left="357"/>
        <w:rPr>
          <w:rFonts w:ascii="Candara" w:hAnsi="Candara"/>
          <w:bCs/>
        </w:rPr>
      </w:pPr>
      <w:r>
        <w:rPr>
          <w:rFonts w:ascii="Candara" w:hAnsi="Candara"/>
        </w:rPr>
        <w:t>Po ukončení kontroly reklamních smluv se bude dozorčí rada zabývat vyúčtováním turnajů uskutečněných v letošním roce na hřišti v Šilheřovicích. V první fázi bude provedena kontrola způsobu a správnosti vyúčtování vybraných turnajů (R. Vitt). Následně pak bude uskutečněno vyhodnocení turnajů z hlediska výhodnosti pro klub.</w:t>
      </w:r>
    </w:p>
    <w:p w14:paraId="185DA91C" w14:textId="77777777" w:rsidR="00C73FAA" w:rsidRPr="00C73FAA" w:rsidRDefault="00C73FAA" w:rsidP="00C73FAA">
      <w:pPr>
        <w:pStyle w:val="Default"/>
        <w:spacing w:after="120"/>
        <w:ind w:left="360"/>
        <w:rPr>
          <w:rFonts w:ascii="Candara" w:hAnsi="Candara"/>
        </w:rPr>
      </w:pPr>
    </w:p>
    <w:p w14:paraId="39CA3A36" w14:textId="05689661" w:rsidR="00815A05" w:rsidRPr="00815A05" w:rsidRDefault="00815A05" w:rsidP="00815A05">
      <w:pPr>
        <w:pStyle w:val="Default"/>
        <w:numPr>
          <w:ilvl w:val="0"/>
          <w:numId w:val="13"/>
        </w:numPr>
        <w:spacing w:after="120"/>
        <w:rPr>
          <w:rFonts w:ascii="Candara" w:hAnsi="Candara"/>
        </w:rPr>
      </w:pPr>
      <w:r>
        <w:rPr>
          <w:rFonts w:ascii="Candara" w:hAnsi="Candara"/>
          <w:b/>
          <w:bCs/>
        </w:rPr>
        <w:t>Kontrola účetního deníku</w:t>
      </w:r>
    </w:p>
    <w:p w14:paraId="33BB7C12" w14:textId="478869CF" w:rsidR="00FB293E" w:rsidRPr="002E735F" w:rsidRDefault="00815A05" w:rsidP="00872975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 xml:space="preserve">Jako další úkol si dozorčí rada stanovila kontrolu účetního deníku, resp. oprávněnosti vytipovaných položek v průběhu roku 2023. Kontrola bude probíhat průběžně až do doby, kdy budou k dispozici podklady za celý rok. Aktuálně má dozorčí rada k dispozici účetní deník za </w:t>
      </w:r>
      <w:proofErr w:type="gramStart"/>
      <w:r>
        <w:rPr>
          <w:rFonts w:ascii="Candara" w:hAnsi="Candara"/>
        </w:rPr>
        <w:t>1 – 9</w:t>
      </w:r>
      <w:proofErr w:type="gramEnd"/>
      <w:r>
        <w:rPr>
          <w:rFonts w:ascii="Candara" w:hAnsi="Candara"/>
        </w:rPr>
        <w:t>/2023.</w:t>
      </w:r>
      <w:r w:rsidR="002E735F">
        <w:rPr>
          <w:rFonts w:ascii="Candara" w:hAnsi="Candara"/>
        </w:rPr>
        <w:t xml:space="preserve"> </w:t>
      </w:r>
    </w:p>
    <w:p w14:paraId="512B0D40" w14:textId="77777777" w:rsidR="00C73FAA" w:rsidRDefault="00C73FAA" w:rsidP="00C73FAA">
      <w:pPr>
        <w:pStyle w:val="Default"/>
        <w:spacing w:after="120"/>
        <w:ind w:left="357"/>
        <w:rPr>
          <w:rFonts w:ascii="Candara" w:hAnsi="Candara"/>
          <w:b/>
          <w:bCs/>
        </w:rPr>
      </w:pPr>
    </w:p>
    <w:p w14:paraId="25E81374" w14:textId="5C2D4E8B" w:rsidR="00FB293E" w:rsidRDefault="002E735F" w:rsidP="00B92B24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Ostatní</w:t>
      </w:r>
    </w:p>
    <w:p w14:paraId="60F6044B" w14:textId="590F9280" w:rsidR="00872975" w:rsidRDefault="00872975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F. Holiš informoval dozorčí radu o průběhu výběrového řízení na manažera klubu. </w:t>
      </w:r>
    </w:p>
    <w:p w14:paraId="24479FC4" w14:textId="1926B96F" w:rsidR="002E735F" w:rsidRDefault="00872975" w:rsidP="002E735F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>Členové dozorčí rady se dohodli na náplni práce DR pro počátek roku 2024,</w:t>
      </w:r>
      <w:r w:rsidR="002B3E0F">
        <w:rPr>
          <w:rFonts w:ascii="Candara" w:hAnsi="Candara"/>
        </w:rPr>
        <w:t xml:space="preserve"> do konání valné hromady klubu.</w:t>
      </w:r>
      <w:r>
        <w:rPr>
          <w:rFonts w:ascii="Candara" w:hAnsi="Candara"/>
        </w:rPr>
        <w:t xml:space="preserve"> Kromě již zmíněného posouzení ekonomiky turnajů a kontroly účetního deníku se dozorčí rada bude věnovat vyhodnocení ekonomiky </w:t>
      </w:r>
      <w:proofErr w:type="spellStart"/>
      <w:r>
        <w:rPr>
          <w:rFonts w:ascii="Candara" w:hAnsi="Candara"/>
        </w:rPr>
        <w:t>buggin</w:t>
      </w:r>
      <w:proofErr w:type="spellEnd"/>
      <w:r>
        <w:rPr>
          <w:rFonts w:ascii="Candara" w:hAnsi="Candara"/>
        </w:rPr>
        <w:t>.</w:t>
      </w:r>
    </w:p>
    <w:p w14:paraId="4B950E73" w14:textId="0FFFA40F" w:rsidR="00FB0E85" w:rsidRPr="002E735F" w:rsidRDefault="00FB0E85" w:rsidP="002E735F">
      <w:pPr>
        <w:pStyle w:val="Default"/>
        <w:spacing w:after="120"/>
        <w:ind w:left="357"/>
        <w:rPr>
          <w:rFonts w:ascii="Candara" w:hAnsi="Candara"/>
        </w:rPr>
      </w:pPr>
    </w:p>
    <w:p w14:paraId="0A7336C3" w14:textId="042A0BB8" w:rsidR="00D7081F" w:rsidRPr="000A0F2C" w:rsidRDefault="00D7081F" w:rsidP="00D7081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  <w:sz w:val="28"/>
          <w:szCs w:val="28"/>
        </w:rPr>
      </w:pPr>
    </w:p>
    <w:p w14:paraId="00E3BDD9" w14:textId="77777777" w:rsidR="00D7081F" w:rsidRPr="00EC1D34" w:rsidRDefault="00D7081F" w:rsidP="00EC1D34">
      <w:pPr>
        <w:pStyle w:val="Odstavecseseznamem"/>
        <w:ind w:left="360"/>
        <w:rPr>
          <w:rFonts w:ascii="Candara" w:hAnsi="Candara"/>
          <w:sz w:val="24"/>
          <w:szCs w:val="24"/>
        </w:rPr>
      </w:pPr>
    </w:p>
    <w:sectPr w:rsidR="00D7081F" w:rsidRPr="00EC1D34" w:rsidSect="00481F52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447CF" w14:textId="77777777" w:rsidR="0022408D" w:rsidRDefault="0022408D" w:rsidP="00FE258C">
      <w:pPr>
        <w:spacing w:after="0" w:line="240" w:lineRule="auto"/>
      </w:pPr>
      <w:r>
        <w:separator/>
      </w:r>
    </w:p>
  </w:endnote>
  <w:endnote w:type="continuationSeparator" w:id="0">
    <w:p w14:paraId="0669A470" w14:textId="77777777" w:rsidR="0022408D" w:rsidRDefault="0022408D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C7BEF" w14:textId="77777777" w:rsidR="0022408D" w:rsidRDefault="0022408D" w:rsidP="00FE258C">
      <w:pPr>
        <w:spacing w:after="0" w:line="240" w:lineRule="auto"/>
      </w:pPr>
      <w:r>
        <w:separator/>
      </w:r>
    </w:p>
  </w:footnote>
  <w:footnote w:type="continuationSeparator" w:id="0">
    <w:p w14:paraId="2E68E1AB" w14:textId="77777777" w:rsidR="0022408D" w:rsidRDefault="0022408D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46232"/>
    <w:rsid w:val="0014741B"/>
    <w:rsid w:val="001B5CD4"/>
    <w:rsid w:val="001D304C"/>
    <w:rsid w:val="001D4488"/>
    <w:rsid w:val="001D5044"/>
    <w:rsid w:val="001F761A"/>
    <w:rsid w:val="00211100"/>
    <w:rsid w:val="00211581"/>
    <w:rsid w:val="0022408D"/>
    <w:rsid w:val="002345A3"/>
    <w:rsid w:val="00253195"/>
    <w:rsid w:val="00271627"/>
    <w:rsid w:val="002778F8"/>
    <w:rsid w:val="00285BEA"/>
    <w:rsid w:val="00293241"/>
    <w:rsid w:val="002B3E0F"/>
    <w:rsid w:val="002B48B8"/>
    <w:rsid w:val="002C627D"/>
    <w:rsid w:val="002E0486"/>
    <w:rsid w:val="002E735F"/>
    <w:rsid w:val="002F46B3"/>
    <w:rsid w:val="0030091C"/>
    <w:rsid w:val="003124D8"/>
    <w:rsid w:val="003275BB"/>
    <w:rsid w:val="00344A7B"/>
    <w:rsid w:val="00357878"/>
    <w:rsid w:val="00357C44"/>
    <w:rsid w:val="003656FE"/>
    <w:rsid w:val="003C2341"/>
    <w:rsid w:val="003C682F"/>
    <w:rsid w:val="003C7C64"/>
    <w:rsid w:val="003F04FE"/>
    <w:rsid w:val="00412A3C"/>
    <w:rsid w:val="00413B12"/>
    <w:rsid w:val="00424731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E1AFB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3846"/>
    <w:rsid w:val="007C41FB"/>
    <w:rsid w:val="007E0A21"/>
    <w:rsid w:val="0081529A"/>
    <w:rsid w:val="00815A05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2975"/>
    <w:rsid w:val="0087351A"/>
    <w:rsid w:val="00881FBC"/>
    <w:rsid w:val="008B7709"/>
    <w:rsid w:val="008F758E"/>
    <w:rsid w:val="00906677"/>
    <w:rsid w:val="009158E2"/>
    <w:rsid w:val="00924C12"/>
    <w:rsid w:val="0093162E"/>
    <w:rsid w:val="009A7BC0"/>
    <w:rsid w:val="009C541A"/>
    <w:rsid w:val="009C7A88"/>
    <w:rsid w:val="009D2128"/>
    <w:rsid w:val="009E157D"/>
    <w:rsid w:val="00A13FAE"/>
    <w:rsid w:val="00A30A14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A4F44"/>
    <w:rsid w:val="00AB72E5"/>
    <w:rsid w:val="00AC3B73"/>
    <w:rsid w:val="00AD2551"/>
    <w:rsid w:val="00B01798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51FE"/>
    <w:rsid w:val="00C115AA"/>
    <w:rsid w:val="00C2710B"/>
    <w:rsid w:val="00C32A02"/>
    <w:rsid w:val="00C415C5"/>
    <w:rsid w:val="00C50990"/>
    <w:rsid w:val="00C57346"/>
    <w:rsid w:val="00C5794B"/>
    <w:rsid w:val="00C73FAA"/>
    <w:rsid w:val="00C75C39"/>
    <w:rsid w:val="00C94886"/>
    <w:rsid w:val="00CA41AD"/>
    <w:rsid w:val="00CA5F9D"/>
    <w:rsid w:val="00CC2C97"/>
    <w:rsid w:val="00CD0112"/>
    <w:rsid w:val="00CD2AE7"/>
    <w:rsid w:val="00CD5224"/>
    <w:rsid w:val="00CF60AB"/>
    <w:rsid w:val="00D01514"/>
    <w:rsid w:val="00D16B9B"/>
    <w:rsid w:val="00D23ED9"/>
    <w:rsid w:val="00D26EFC"/>
    <w:rsid w:val="00D30F26"/>
    <w:rsid w:val="00D32966"/>
    <w:rsid w:val="00D53401"/>
    <w:rsid w:val="00D53971"/>
    <w:rsid w:val="00D56F84"/>
    <w:rsid w:val="00D7081F"/>
    <w:rsid w:val="00D8040F"/>
    <w:rsid w:val="00DA333E"/>
    <w:rsid w:val="00DC66A2"/>
    <w:rsid w:val="00DC73BC"/>
    <w:rsid w:val="00DD0D08"/>
    <w:rsid w:val="00DD2114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A1ABF"/>
    <w:rsid w:val="00FA1E81"/>
    <w:rsid w:val="00FB0E85"/>
    <w:rsid w:val="00FB293E"/>
    <w:rsid w:val="00FB45F0"/>
    <w:rsid w:val="00FD0C7C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241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3</cp:revision>
  <cp:lastPrinted>2020-10-05T08:18:00Z</cp:lastPrinted>
  <dcterms:created xsi:type="dcterms:W3CDTF">2023-11-20T17:37:00Z</dcterms:created>
  <dcterms:modified xsi:type="dcterms:W3CDTF">2023-11-24T15:14:00Z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